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29" w:rsidRPr="009631F3" w:rsidRDefault="009631F3" w:rsidP="0096117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ترمیک کارشناسی ارشد </w:t>
      </w:r>
      <w:r w:rsidR="00F91B38">
        <w:rPr>
          <w:rFonts w:cs="B Nazanin" w:hint="cs"/>
          <w:b/>
          <w:bCs/>
          <w:sz w:val="28"/>
          <w:szCs w:val="28"/>
          <w:rtl/>
          <w:lang w:bidi="fa-IR"/>
        </w:rPr>
        <w:t>حسابرسی</w:t>
      </w:r>
    </w:p>
    <w:p w:rsidR="009631F3" w:rsidRPr="009631F3" w:rsidRDefault="009631F3" w:rsidP="009631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631F3" w:rsidRDefault="009631F3" w:rsidP="00F91B3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تئوری حسابداری (3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حسابرسی داخلی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(3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سیستمهای اطلاعاتی حسابداری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(2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حسابداری دولتی پیشرفته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(2 واحد)</w:t>
      </w:r>
    </w:p>
    <w:p w:rsidR="009631F3" w:rsidRDefault="009631F3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631F3" w:rsidRPr="009631F3" w:rsidRDefault="009631F3" w:rsidP="009631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>ترم دوم:</w:t>
      </w:r>
    </w:p>
    <w:p w:rsidR="009631F3" w:rsidRDefault="009631F3" w:rsidP="00F91B3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تئوری</w:t>
      </w:r>
      <w:r w:rsidR="00F91B38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91B38">
        <w:rPr>
          <w:rFonts w:cs="B Nazanin" w:hint="cs"/>
          <w:sz w:val="28"/>
          <w:szCs w:val="28"/>
          <w:rtl/>
          <w:lang w:bidi="fa-IR"/>
        </w:rPr>
        <w:t>حسابرسی</w:t>
      </w:r>
      <w:r>
        <w:rPr>
          <w:rFonts w:cs="B Nazanin" w:hint="cs"/>
          <w:sz w:val="28"/>
          <w:szCs w:val="28"/>
          <w:rtl/>
          <w:lang w:bidi="fa-IR"/>
        </w:rPr>
        <w:t xml:space="preserve"> (3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کاربرد قوانین و مقررات مالی و بانکی در حسابرسی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(3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موارد خاص در حسابرسی- افته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کاوی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(2 واحد)</w:t>
      </w:r>
    </w:p>
    <w:p w:rsidR="009631F3" w:rsidRDefault="00F91B38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حسابرسی فناوری اطلاعات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(2 واحد)</w:t>
      </w:r>
    </w:p>
    <w:p w:rsidR="009631F3" w:rsidRDefault="009631F3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631F3" w:rsidRPr="009631F3" w:rsidRDefault="009631F3" w:rsidP="009631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631F3" w:rsidRDefault="00F91B38" w:rsidP="00F91B3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بررسی ماسئل کاربردی در حسابرسی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واحد)</w:t>
      </w:r>
    </w:p>
    <w:p w:rsidR="009631F3" w:rsidRDefault="00F91B38" w:rsidP="00F91B3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حسابرسی عملیاتی و عملکرد برای دیوان محاسبات و بخش عمومی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sz w:val="28"/>
          <w:szCs w:val="28"/>
          <w:rtl/>
          <w:lang w:bidi="fa-IR"/>
        </w:rPr>
        <w:t>3</w:t>
      </w:r>
      <w:r w:rsidR="009631F3">
        <w:rPr>
          <w:rFonts w:cs="B Nazanin" w:hint="cs"/>
          <w:sz w:val="28"/>
          <w:szCs w:val="28"/>
          <w:rtl/>
          <w:lang w:bidi="fa-IR"/>
        </w:rPr>
        <w:t xml:space="preserve"> واحد)</w:t>
      </w:r>
    </w:p>
    <w:p w:rsidR="009631F3" w:rsidRDefault="009631F3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631F3" w:rsidRPr="009631F3" w:rsidRDefault="009631F3" w:rsidP="009631F3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631F3">
        <w:rPr>
          <w:rFonts w:cs="B Nazanin" w:hint="cs"/>
          <w:b/>
          <w:bCs/>
          <w:sz w:val="28"/>
          <w:szCs w:val="28"/>
          <w:rtl/>
          <w:lang w:bidi="fa-IR"/>
        </w:rPr>
        <w:t>ترم چهارم:</w:t>
      </w:r>
    </w:p>
    <w:p w:rsidR="009631F3" w:rsidRPr="009631F3" w:rsidRDefault="009631F3" w:rsidP="009631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 (6 واحد)</w:t>
      </w:r>
    </w:p>
    <w:sectPr w:rsidR="009631F3" w:rsidRPr="00963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3"/>
    <w:rsid w:val="001429A1"/>
    <w:rsid w:val="00382C0F"/>
    <w:rsid w:val="00545129"/>
    <w:rsid w:val="00611D11"/>
    <w:rsid w:val="0096117E"/>
    <w:rsid w:val="009631F3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74A804D-D5A3-42BD-A333-01CC7CB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stockmall</cp:lastModifiedBy>
  <cp:revision>2</cp:revision>
  <dcterms:created xsi:type="dcterms:W3CDTF">2024-04-24T07:32:00Z</dcterms:created>
  <dcterms:modified xsi:type="dcterms:W3CDTF">2024-04-24T07:32:00Z</dcterms:modified>
</cp:coreProperties>
</file>